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7D4765" w14:textId="77777777" w:rsidR="006842F3" w:rsidRPr="006842F3" w:rsidRDefault="006842F3" w:rsidP="006842F3">
      <w:pPr>
        <w:pStyle w:val="Sinespaciado"/>
        <w:jc w:val="center"/>
        <w:rPr>
          <w:rFonts w:ascii="Arial" w:hAnsi="Arial" w:cs="Arial"/>
          <w:b/>
          <w:bCs/>
          <w:sz w:val="24"/>
          <w:szCs w:val="24"/>
        </w:rPr>
      </w:pPr>
      <w:r w:rsidRPr="006842F3">
        <w:rPr>
          <w:rFonts w:ascii="Arial" w:hAnsi="Arial" w:cs="Arial"/>
          <w:b/>
          <w:bCs/>
          <w:sz w:val="24"/>
          <w:szCs w:val="24"/>
        </w:rPr>
        <w:t>ACUDE ANA PATY PERALTA A HISTÓRICO ENCUENTRO NACIONAL MUNICIPAL CON PRESIDENTA CLAUDIA SHEINBAUM</w:t>
      </w:r>
    </w:p>
    <w:p w14:paraId="5E28B459" w14:textId="77777777" w:rsidR="006842F3" w:rsidRPr="006842F3" w:rsidRDefault="006842F3" w:rsidP="006842F3">
      <w:pPr>
        <w:pStyle w:val="Sinespaciado"/>
        <w:jc w:val="both"/>
        <w:rPr>
          <w:rFonts w:ascii="Arial" w:hAnsi="Arial" w:cs="Arial"/>
          <w:sz w:val="24"/>
          <w:szCs w:val="24"/>
        </w:rPr>
      </w:pPr>
      <w:r w:rsidRPr="006842F3">
        <w:rPr>
          <w:rFonts w:ascii="Arial" w:hAnsi="Arial" w:cs="Arial"/>
          <w:sz w:val="24"/>
          <w:szCs w:val="24"/>
        </w:rPr>
        <w:t xml:space="preserve">  </w:t>
      </w:r>
    </w:p>
    <w:p w14:paraId="182FE63A" w14:textId="77777777" w:rsidR="006842F3" w:rsidRDefault="006842F3" w:rsidP="006842F3">
      <w:pPr>
        <w:pStyle w:val="Sinespaciado"/>
        <w:numPr>
          <w:ilvl w:val="0"/>
          <w:numId w:val="30"/>
        </w:numPr>
        <w:jc w:val="both"/>
        <w:rPr>
          <w:rFonts w:ascii="Arial" w:hAnsi="Arial" w:cs="Arial"/>
          <w:sz w:val="24"/>
          <w:szCs w:val="24"/>
        </w:rPr>
      </w:pPr>
      <w:r w:rsidRPr="006842F3">
        <w:rPr>
          <w:rFonts w:ascii="Arial" w:hAnsi="Arial" w:cs="Arial"/>
          <w:sz w:val="24"/>
          <w:szCs w:val="24"/>
        </w:rPr>
        <w:t xml:space="preserve">Participaron dos mil 478 presidentas y presidentes municipales de México para trabajar en unidad por sus localidades y habitantes </w:t>
      </w:r>
    </w:p>
    <w:p w14:paraId="11A32D5A" w14:textId="6CA1D9DD" w:rsidR="006842F3" w:rsidRPr="006842F3" w:rsidRDefault="006842F3" w:rsidP="006842F3">
      <w:pPr>
        <w:pStyle w:val="Sinespaciado"/>
        <w:numPr>
          <w:ilvl w:val="0"/>
          <w:numId w:val="30"/>
        </w:numPr>
        <w:jc w:val="both"/>
        <w:rPr>
          <w:rFonts w:ascii="Arial" w:hAnsi="Arial" w:cs="Arial"/>
          <w:sz w:val="24"/>
          <w:szCs w:val="24"/>
        </w:rPr>
      </w:pPr>
      <w:r w:rsidRPr="006842F3">
        <w:rPr>
          <w:rFonts w:ascii="Arial" w:hAnsi="Arial" w:cs="Arial"/>
          <w:sz w:val="24"/>
          <w:szCs w:val="24"/>
        </w:rPr>
        <w:t xml:space="preserve">Atestiguó la presentación de importantes proyectos que se replicarán en los municipios para atender rubros como seguridad, deporte y abasto de agua potable </w:t>
      </w:r>
    </w:p>
    <w:p w14:paraId="3C0F8E44" w14:textId="77777777" w:rsidR="006842F3" w:rsidRPr="006842F3" w:rsidRDefault="006842F3" w:rsidP="006842F3">
      <w:pPr>
        <w:pStyle w:val="Sinespaciado"/>
        <w:jc w:val="both"/>
        <w:rPr>
          <w:rFonts w:ascii="Arial" w:hAnsi="Arial" w:cs="Arial"/>
          <w:sz w:val="24"/>
          <w:szCs w:val="24"/>
        </w:rPr>
      </w:pPr>
    </w:p>
    <w:p w14:paraId="3BD1A5DD" w14:textId="77777777" w:rsidR="006842F3" w:rsidRPr="006842F3" w:rsidRDefault="006842F3" w:rsidP="006842F3">
      <w:pPr>
        <w:pStyle w:val="Sinespaciado"/>
        <w:jc w:val="both"/>
        <w:rPr>
          <w:rFonts w:ascii="Arial" w:hAnsi="Arial" w:cs="Arial"/>
          <w:sz w:val="24"/>
          <w:szCs w:val="24"/>
        </w:rPr>
      </w:pPr>
      <w:r w:rsidRPr="006842F3">
        <w:rPr>
          <w:rFonts w:ascii="Arial" w:hAnsi="Arial" w:cs="Arial"/>
          <w:b/>
          <w:bCs/>
          <w:sz w:val="24"/>
          <w:szCs w:val="24"/>
        </w:rPr>
        <w:t>CDMX, a 16 de enero de 2025.-</w:t>
      </w:r>
      <w:r w:rsidRPr="006842F3">
        <w:rPr>
          <w:rFonts w:ascii="Arial" w:hAnsi="Arial" w:cs="Arial"/>
          <w:sz w:val="24"/>
          <w:szCs w:val="24"/>
        </w:rPr>
        <w:t xml:space="preserve"> La </w:t>
      </w:r>
      <w:proofErr w:type="gramStart"/>
      <w:r w:rsidRPr="006842F3">
        <w:rPr>
          <w:rFonts w:ascii="Arial" w:hAnsi="Arial" w:cs="Arial"/>
          <w:sz w:val="24"/>
          <w:szCs w:val="24"/>
        </w:rPr>
        <w:t>Presidenta</w:t>
      </w:r>
      <w:proofErr w:type="gramEnd"/>
      <w:r w:rsidRPr="006842F3">
        <w:rPr>
          <w:rFonts w:ascii="Arial" w:hAnsi="Arial" w:cs="Arial"/>
          <w:sz w:val="24"/>
          <w:szCs w:val="24"/>
        </w:rPr>
        <w:t xml:space="preserve"> Municipal, Ana Paty Peralta, participó en el Encuentro Nacional Municipal, realizado por primera vez en la historia del país y encabezado por la Presidenta de México, Claudia Sheinbaum Pardo, con la asistencia de los 32 gobernadores, integrantes del Gabinete y gran parte de los dos mil 478 titulares de los ayuntamientos del territorio nacional, para reafirmar su compromiso con el bienestar de los ciudadanos. </w:t>
      </w:r>
    </w:p>
    <w:p w14:paraId="74D4DCFC" w14:textId="77777777" w:rsidR="006842F3" w:rsidRPr="006842F3" w:rsidRDefault="006842F3" w:rsidP="006842F3">
      <w:pPr>
        <w:pStyle w:val="Sinespaciado"/>
        <w:jc w:val="both"/>
        <w:rPr>
          <w:rFonts w:ascii="Arial" w:hAnsi="Arial" w:cs="Arial"/>
          <w:sz w:val="24"/>
          <w:szCs w:val="24"/>
        </w:rPr>
      </w:pPr>
    </w:p>
    <w:p w14:paraId="252E9740" w14:textId="77777777" w:rsidR="006842F3" w:rsidRPr="006842F3" w:rsidRDefault="006842F3" w:rsidP="006842F3">
      <w:pPr>
        <w:pStyle w:val="Sinespaciado"/>
        <w:jc w:val="both"/>
        <w:rPr>
          <w:rFonts w:ascii="Arial" w:hAnsi="Arial" w:cs="Arial"/>
          <w:sz w:val="24"/>
          <w:szCs w:val="24"/>
        </w:rPr>
      </w:pPr>
      <w:r w:rsidRPr="006842F3">
        <w:rPr>
          <w:rFonts w:ascii="Arial" w:hAnsi="Arial" w:cs="Arial"/>
          <w:sz w:val="24"/>
          <w:szCs w:val="24"/>
        </w:rPr>
        <w:t xml:space="preserve">En entrevista posterior al evento realizado en el </w:t>
      </w:r>
      <w:proofErr w:type="spellStart"/>
      <w:r w:rsidRPr="006842F3">
        <w:rPr>
          <w:rFonts w:ascii="Arial" w:hAnsi="Arial" w:cs="Arial"/>
          <w:sz w:val="24"/>
          <w:szCs w:val="24"/>
        </w:rPr>
        <w:t>World</w:t>
      </w:r>
      <w:proofErr w:type="spellEnd"/>
      <w:r w:rsidRPr="006842F3">
        <w:rPr>
          <w:rFonts w:ascii="Arial" w:hAnsi="Arial" w:cs="Arial"/>
          <w:sz w:val="24"/>
          <w:szCs w:val="24"/>
        </w:rPr>
        <w:t xml:space="preserve"> </w:t>
      </w:r>
      <w:proofErr w:type="spellStart"/>
      <w:r w:rsidRPr="006842F3">
        <w:rPr>
          <w:rFonts w:ascii="Arial" w:hAnsi="Arial" w:cs="Arial"/>
          <w:sz w:val="24"/>
          <w:szCs w:val="24"/>
        </w:rPr>
        <w:t>Travel</w:t>
      </w:r>
      <w:proofErr w:type="spellEnd"/>
      <w:r w:rsidRPr="006842F3">
        <w:rPr>
          <w:rFonts w:ascii="Arial" w:hAnsi="Arial" w:cs="Arial"/>
          <w:sz w:val="24"/>
          <w:szCs w:val="24"/>
        </w:rPr>
        <w:t xml:space="preserve"> Center de la capital, bajo convocatoria de la Secretaría de Gobernación y el Instituto Nacional para el Federalismo y el Desarrollo Municipal (INAFED), Ana Paty Peralta destacó que este tipo de interacción directa les permite a las y los alcaldes compartir ideas, estrategias y políticas públicas que impacten positivamente en el desarrollo municipal y estatal de sus localidades, que suman alrededor de 130 millones de habitantes.  </w:t>
      </w:r>
    </w:p>
    <w:p w14:paraId="076D34B7" w14:textId="77777777" w:rsidR="006842F3" w:rsidRPr="006842F3" w:rsidRDefault="006842F3" w:rsidP="006842F3">
      <w:pPr>
        <w:pStyle w:val="Sinespaciado"/>
        <w:jc w:val="both"/>
        <w:rPr>
          <w:rFonts w:ascii="Arial" w:hAnsi="Arial" w:cs="Arial"/>
          <w:sz w:val="24"/>
          <w:szCs w:val="24"/>
        </w:rPr>
      </w:pPr>
    </w:p>
    <w:p w14:paraId="038C0862" w14:textId="77777777" w:rsidR="006842F3" w:rsidRPr="006842F3" w:rsidRDefault="006842F3" w:rsidP="006842F3">
      <w:pPr>
        <w:pStyle w:val="Sinespaciado"/>
        <w:jc w:val="both"/>
        <w:rPr>
          <w:rFonts w:ascii="Arial" w:hAnsi="Arial" w:cs="Arial"/>
          <w:sz w:val="24"/>
          <w:szCs w:val="24"/>
        </w:rPr>
      </w:pPr>
      <w:r w:rsidRPr="006842F3">
        <w:rPr>
          <w:rFonts w:ascii="Arial" w:hAnsi="Arial" w:cs="Arial"/>
          <w:sz w:val="24"/>
          <w:szCs w:val="24"/>
        </w:rPr>
        <w:t xml:space="preserve">De igual forma, celebró que la gobernadora de Quintana Roo, Mara Lezama, firmó </w:t>
      </w:r>
    </w:p>
    <w:p w14:paraId="2E2A380C" w14:textId="77777777" w:rsidR="006842F3" w:rsidRPr="006842F3" w:rsidRDefault="006842F3" w:rsidP="006842F3">
      <w:pPr>
        <w:pStyle w:val="Sinespaciado"/>
        <w:jc w:val="both"/>
        <w:rPr>
          <w:rFonts w:ascii="Arial" w:hAnsi="Arial" w:cs="Arial"/>
          <w:sz w:val="24"/>
          <w:szCs w:val="24"/>
        </w:rPr>
      </w:pPr>
      <w:r w:rsidRPr="006842F3">
        <w:rPr>
          <w:rFonts w:ascii="Arial" w:hAnsi="Arial" w:cs="Arial"/>
          <w:sz w:val="24"/>
          <w:szCs w:val="24"/>
        </w:rPr>
        <w:t xml:space="preserve">el convenio para la creación del Componente Indígena del Fondo de Aportaciones para la Infraestructura Social (FAIS), con la </w:t>
      </w:r>
      <w:proofErr w:type="gramStart"/>
      <w:r w:rsidRPr="006842F3">
        <w:rPr>
          <w:rFonts w:ascii="Arial" w:hAnsi="Arial" w:cs="Arial"/>
          <w:sz w:val="24"/>
          <w:szCs w:val="24"/>
        </w:rPr>
        <w:t>Presidenta</w:t>
      </w:r>
      <w:proofErr w:type="gramEnd"/>
      <w:r w:rsidRPr="006842F3">
        <w:rPr>
          <w:rFonts w:ascii="Arial" w:hAnsi="Arial" w:cs="Arial"/>
          <w:sz w:val="24"/>
          <w:szCs w:val="24"/>
        </w:rPr>
        <w:t xml:space="preserve"> de México, los titulares de las secretarías de Bienestar y Gobernación, además de los mandatarios estatales, como un acto de justicia social, que permitirá cerrar las brechas de desigualdad y marginación para beneficio del pueblo.</w:t>
      </w:r>
    </w:p>
    <w:p w14:paraId="24B4F0CA" w14:textId="77777777" w:rsidR="006842F3" w:rsidRPr="006842F3" w:rsidRDefault="006842F3" w:rsidP="006842F3">
      <w:pPr>
        <w:pStyle w:val="Sinespaciado"/>
        <w:jc w:val="both"/>
        <w:rPr>
          <w:rFonts w:ascii="Arial" w:hAnsi="Arial" w:cs="Arial"/>
          <w:sz w:val="24"/>
          <w:szCs w:val="24"/>
        </w:rPr>
      </w:pPr>
    </w:p>
    <w:p w14:paraId="4C863359" w14:textId="77777777" w:rsidR="006842F3" w:rsidRPr="006842F3" w:rsidRDefault="006842F3" w:rsidP="006842F3">
      <w:pPr>
        <w:pStyle w:val="Sinespaciado"/>
        <w:jc w:val="both"/>
        <w:rPr>
          <w:rFonts w:ascii="Arial" w:hAnsi="Arial" w:cs="Arial"/>
          <w:sz w:val="24"/>
          <w:szCs w:val="24"/>
        </w:rPr>
      </w:pPr>
      <w:r w:rsidRPr="006842F3">
        <w:rPr>
          <w:rFonts w:ascii="Arial" w:hAnsi="Arial" w:cs="Arial"/>
          <w:sz w:val="24"/>
          <w:szCs w:val="24"/>
        </w:rPr>
        <w:t xml:space="preserve">Como parte del evento, la </w:t>
      </w:r>
      <w:proofErr w:type="gramStart"/>
      <w:r w:rsidRPr="006842F3">
        <w:rPr>
          <w:rFonts w:ascii="Arial" w:hAnsi="Arial" w:cs="Arial"/>
          <w:sz w:val="24"/>
          <w:szCs w:val="24"/>
        </w:rPr>
        <w:t>Presidenta</w:t>
      </w:r>
      <w:proofErr w:type="gramEnd"/>
      <w:r w:rsidRPr="006842F3">
        <w:rPr>
          <w:rFonts w:ascii="Arial" w:hAnsi="Arial" w:cs="Arial"/>
          <w:sz w:val="24"/>
          <w:szCs w:val="24"/>
        </w:rPr>
        <w:t xml:space="preserve"> Municipal de Benito Juárez atestiguó la presentación y anuncio por parte de Claudia Sheinbaum de importantes proyectos que serán implementados paulatinamente en las entidades y demarcaciones municipales para mejorar aspectos prioritarios como seguridad, deporte y abasto de agua potable para la población. </w:t>
      </w:r>
    </w:p>
    <w:p w14:paraId="536CBF7D" w14:textId="77777777" w:rsidR="006842F3" w:rsidRPr="006842F3" w:rsidRDefault="006842F3" w:rsidP="006842F3">
      <w:pPr>
        <w:pStyle w:val="Sinespaciado"/>
        <w:jc w:val="both"/>
        <w:rPr>
          <w:rFonts w:ascii="Arial" w:hAnsi="Arial" w:cs="Arial"/>
          <w:sz w:val="24"/>
          <w:szCs w:val="24"/>
        </w:rPr>
      </w:pPr>
    </w:p>
    <w:p w14:paraId="0DFAF64E" w14:textId="77777777" w:rsidR="006842F3" w:rsidRPr="006842F3" w:rsidRDefault="006842F3" w:rsidP="006842F3">
      <w:pPr>
        <w:pStyle w:val="Sinespaciado"/>
        <w:jc w:val="both"/>
        <w:rPr>
          <w:rFonts w:ascii="Arial" w:hAnsi="Arial" w:cs="Arial"/>
          <w:sz w:val="24"/>
          <w:szCs w:val="24"/>
        </w:rPr>
      </w:pPr>
      <w:r w:rsidRPr="006842F3">
        <w:rPr>
          <w:rFonts w:ascii="Arial" w:hAnsi="Arial" w:cs="Arial"/>
          <w:sz w:val="24"/>
          <w:szCs w:val="24"/>
        </w:rPr>
        <w:t xml:space="preserve">El primero de ellos, será para reforzar la Estrategia Nacional de Seguridad, en la que se atienden las causas de la violencia, por lo que contempla replicar la propuesta exitosa en la alcaldía de Iztapalapa, para hacer “Caminos de mujeres”, en el que se incluyen intervenciones sociales y dignificación de los espacios públicos con iluminación, cruces seguros y calles incluyentes, entre otros </w:t>
      </w:r>
      <w:r w:rsidRPr="006842F3">
        <w:rPr>
          <w:rFonts w:ascii="Arial" w:hAnsi="Arial" w:cs="Arial"/>
          <w:sz w:val="24"/>
          <w:szCs w:val="24"/>
        </w:rPr>
        <w:lastRenderedPageBreak/>
        <w:t xml:space="preserve">elementos para transformar la imagen urbana de los barrios y zonas de alta incidencia. </w:t>
      </w:r>
    </w:p>
    <w:p w14:paraId="6FC7C448" w14:textId="77777777" w:rsidR="006842F3" w:rsidRPr="006842F3" w:rsidRDefault="006842F3" w:rsidP="006842F3">
      <w:pPr>
        <w:pStyle w:val="Sinespaciado"/>
        <w:jc w:val="both"/>
        <w:rPr>
          <w:rFonts w:ascii="Arial" w:hAnsi="Arial" w:cs="Arial"/>
          <w:sz w:val="24"/>
          <w:szCs w:val="24"/>
        </w:rPr>
      </w:pPr>
    </w:p>
    <w:p w14:paraId="5DC1F5F7" w14:textId="77777777" w:rsidR="006842F3" w:rsidRPr="006842F3" w:rsidRDefault="006842F3" w:rsidP="006842F3">
      <w:pPr>
        <w:pStyle w:val="Sinespaciado"/>
        <w:jc w:val="both"/>
        <w:rPr>
          <w:rFonts w:ascii="Arial" w:hAnsi="Arial" w:cs="Arial"/>
          <w:sz w:val="24"/>
          <w:szCs w:val="24"/>
        </w:rPr>
      </w:pPr>
      <w:r w:rsidRPr="006842F3">
        <w:rPr>
          <w:rFonts w:ascii="Arial" w:hAnsi="Arial" w:cs="Arial"/>
          <w:sz w:val="24"/>
          <w:szCs w:val="24"/>
        </w:rPr>
        <w:t xml:space="preserve">En segundo término, con el fin de buscar una nueva generación de mexicanos comprometidos con los valores y la disciplina, así como consolidar comunidades más seguras, la dirección nacional de Promoción al Deporte, Arte y Bienestar, del Gobierno de México, dio a conocer una estrategia nacional que incluye la creación de semilleros deportivos, detección de nuevos talentos y la promoción del deporte accesible, con dos iniciativas que serán: un torneo escolar de futbol, en colaboración con la FIFA y una clase nacional de boxeo, que será el próximo 6 de abril. </w:t>
      </w:r>
    </w:p>
    <w:p w14:paraId="7505EFA6" w14:textId="77777777" w:rsidR="006842F3" w:rsidRPr="006842F3" w:rsidRDefault="006842F3" w:rsidP="006842F3">
      <w:pPr>
        <w:pStyle w:val="Sinespaciado"/>
        <w:jc w:val="both"/>
        <w:rPr>
          <w:rFonts w:ascii="Arial" w:hAnsi="Arial" w:cs="Arial"/>
          <w:sz w:val="24"/>
          <w:szCs w:val="24"/>
        </w:rPr>
      </w:pPr>
    </w:p>
    <w:p w14:paraId="7FC7BB39" w14:textId="77777777" w:rsidR="006842F3" w:rsidRPr="006842F3" w:rsidRDefault="006842F3" w:rsidP="006842F3">
      <w:pPr>
        <w:pStyle w:val="Sinespaciado"/>
        <w:jc w:val="both"/>
        <w:rPr>
          <w:rFonts w:ascii="Arial" w:hAnsi="Arial" w:cs="Arial"/>
          <w:sz w:val="24"/>
          <w:szCs w:val="24"/>
        </w:rPr>
      </w:pPr>
      <w:r w:rsidRPr="006842F3">
        <w:rPr>
          <w:rFonts w:ascii="Arial" w:hAnsi="Arial" w:cs="Arial"/>
          <w:sz w:val="24"/>
          <w:szCs w:val="24"/>
        </w:rPr>
        <w:t xml:space="preserve">El tercer proyecto presentado por la Comisión Nacional del Agua (CONAGUA) fue un plan nacional hídrico que atendrá las necesidades más sentidas de la población, en particular donde encuentran mayor escasez de agua o de riesgo por fenómenos hidrometeorológicos, a fin de garantizar el acceso y abasto para las próximas generaciones, gracias a la suma de recursos de los tres órdenes de gobierno. </w:t>
      </w:r>
    </w:p>
    <w:p w14:paraId="2C6666BB" w14:textId="77777777" w:rsidR="006842F3" w:rsidRPr="006842F3" w:rsidRDefault="006842F3" w:rsidP="006842F3">
      <w:pPr>
        <w:pStyle w:val="Sinespaciado"/>
        <w:jc w:val="both"/>
        <w:rPr>
          <w:rFonts w:ascii="Arial" w:hAnsi="Arial" w:cs="Arial"/>
          <w:sz w:val="24"/>
          <w:szCs w:val="24"/>
        </w:rPr>
      </w:pPr>
    </w:p>
    <w:p w14:paraId="6F7FD27F" w14:textId="77777777" w:rsidR="006842F3" w:rsidRPr="006842F3" w:rsidRDefault="006842F3" w:rsidP="006842F3">
      <w:pPr>
        <w:pStyle w:val="Sinespaciado"/>
        <w:jc w:val="both"/>
        <w:rPr>
          <w:rFonts w:ascii="Arial" w:hAnsi="Arial" w:cs="Arial"/>
          <w:sz w:val="24"/>
          <w:szCs w:val="24"/>
        </w:rPr>
      </w:pPr>
      <w:r w:rsidRPr="006842F3">
        <w:rPr>
          <w:rFonts w:ascii="Arial" w:hAnsi="Arial" w:cs="Arial"/>
          <w:sz w:val="24"/>
          <w:szCs w:val="24"/>
        </w:rPr>
        <w:t xml:space="preserve">A su vez, la Presidenta de México confió que este encuentro inédito de las y los presidentes municipales no será el único, ya que el objetivo es reforzar el trabajo que hacen en sus ciudades por el bien de los municipios y el bienestar del pueblo, de igual forma, resaltó la nueva forma de distribución del Fondo para la Infraestructura Social que por primera vez en este 2025 gracias al cambio constitucional, incluirá de manera directa a las comunidades y pueblos originarios indígenas y afrodescendientes, al reconocerlos como sujetos de derechos, por lo que serán beneficiadas 13 mil comunidades en México. </w:t>
      </w:r>
    </w:p>
    <w:p w14:paraId="15BB45AE" w14:textId="77777777" w:rsidR="006842F3" w:rsidRPr="006842F3" w:rsidRDefault="006842F3" w:rsidP="006842F3">
      <w:pPr>
        <w:pStyle w:val="Sinespaciado"/>
        <w:jc w:val="both"/>
        <w:rPr>
          <w:rFonts w:ascii="Arial" w:hAnsi="Arial" w:cs="Arial"/>
          <w:sz w:val="24"/>
          <w:szCs w:val="24"/>
        </w:rPr>
      </w:pPr>
    </w:p>
    <w:p w14:paraId="522EDA8A" w14:textId="696C8B32" w:rsidR="0090458F" w:rsidRPr="0014645A" w:rsidRDefault="006842F3" w:rsidP="006842F3">
      <w:pPr>
        <w:pStyle w:val="Sinespaciado"/>
        <w:jc w:val="center"/>
        <w:rPr>
          <w:rFonts w:ascii="Arial" w:hAnsi="Arial" w:cs="Arial"/>
          <w:sz w:val="24"/>
          <w:szCs w:val="24"/>
        </w:rPr>
      </w:pPr>
      <w:r w:rsidRPr="006842F3">
        <w:rPr>
          <w:rFonts w:ascii="Arial" w:hAnsi="Arial" w:cs="Arial"/>
          <w:sz w:val="24"/>
          <w:szCs w:val="24"/>
        </w:rPr>
        <w:t>****</w:t>
      </w:r>
      <w:r>
        <w:rPr>
          <w:rFonts w:ascii="Arial" w:hAnsi="Arial" w:cs="Arial"/>
          <w:sz w:val="24"/>
          <w:szCs w:val="24"/>
        </w:rPr>
        <w:t>********</w:t>
      </w:r>
    </w:p>
    <w:sectPr w:rsidR="0090458F" w:rsidRPr="0014645A"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16C33E" w14:textId="77777777" w:rsidR="00240512" w:rsidRDefault="00240512" w:rsidP="0092028B">
      <w:r>
        <w:separator/>
      </w:r>
    </w:p>
  </w:endnote>
  <w:endnote w:type="continuationSeparator" w:id="0">
    <w:p w14:paraId="21E3D581" w14:textId="77777777" w:rsidR="00240512" w:rsidRDefault="00240512"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151ADF" w14:textId="77777777" w:rsidR="00240512" w:rsidRDefault="00240512" w:rsidP="0092028B">
      <w:r>
        <w:separator/>
      </w:r>
    </w:p>
  </w:footnote>
  <w:footnote w:type="continuationSeparator" w:id="0">
    <w:p w14:paraId="6EE88312" w14:textId="77777777" w:rsidR="00240512" w:rsidRDefault="00240512"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12C8D456"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842F3">
                            <w:rPr>
                              <w:rFonts w:cstheme="minorHAnsi"/>
                              <w:b/>
                              <w:bCs/>
                              <w:lang w:val="es-ES"/>
                            </w:rPr>
                            <w:t>397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12C8D456"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842F3">
                      <w:rPr>
                        <w:rFonts w:cstheme="minorHAnsi"/>
                        <w:b/>
                        <w:bCs/>
                        <w:lang w:val="es-ES"/>
                      </w:rPr>
                      <w:t>397</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233D31"/>
    <w:multiLevelType w:val="hybridMultilevel"/>
    <w:tmpl w:val="75000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25C76B91"/>
    <w:multiLevelType w:val="hybridMultilevel"/>
    <w:tmpl w:val="C03A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337721E"/>
    <w:multiLevelType w:val="hybridMultilevel"/>
    <w:tmpl w:val="6BCE2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71B07F0"/>
    <w:multiLevelType w:val="hybridMultilevel"/>
    <w:tmpl w:val="7876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6"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F406FB"/>
    <w:multiLevelType w:val="hybridMultilevel"/>
    <w:tmpl w:val="1400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E260E3"/>
    <w:multiLevelType w:val="hybridMultilevel"/>
    <w:tmpl w:val="3BF47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6" w15:restartNumberingAfterBreak="0">
    <w:nsid w:val="706240C4"/>
    <w:multiLevelType w:val="hybridMultilevel"/>
    <w:tmpl w:val="B5AC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76812F2"/>
    <w:multiLevelType w:val="hybridMultilevel"/>
    <w:tmpl w:val="1ABE3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3722099">
    <w:abstractNumId w:val="12"/>
  </w:num>
  <w:num w:numId="2" w16cid:durableId="381247589">
    <w:abstractNumId w:val="25"/>
  </w:num>
  <w:num w:numId="3" w16cid:durableId="1350453206">
    <w:abstractNumId w:val="5"/>
  </w:num>
  <w:num w:numId="4" w16cid:durableId="2059013186">
    <w:abstractNumId w:val="15"/>
  </w:num>
  <w:num w:numId="5" w16cid:durableId="2000115139">
    <w:abstractNumId w:val="17"/>
  </w:num>
  <w:num w:numId="6" w16cid:durableId="1912302049">
    <w:abstractNumId w:val="0"/>
  </w:num>
  <w:num w:numId="7" w16cid:durableId="1343319712">
    <w:abstractNumId w:val="28"/>
  </w:num>
  <w:num w:numId="8" w16cid:durableId="1458714387">
    <w:abstractNumId w:val="11"/>
  </w:num>
  <w:num w:numId="9" w16cid:durableId="812523015">
    <w:abstractNumId w:val="9"/>
  </w:num>
  <w:num w:numId="10" w16cid:durableId="1335645042">
    <w:abstractNumId w:val="21"/>
  </w:num>
  <w:num w:numId="11" w16cid:durableId="634992595">
    <w:abstractNumId w:val="14"/>
  </w:num>
  <w:num w:numId="12" w16cid:durableId="1755202202">
    <w:abstractNumId w:val="22"/>
  </w:num>
  <w:num w:numId="13" w16cid:durableId="1921794267">
    <w:abstractNumId w:val="1"/>
  </w:num>
  <w:num w:numId="14" w16cid:durableId="1147933680">
    <w:abstractNumId w:val="3"/>
  </w:num>
  <w:num w:numId="15" w16cid:durableId="2144344463">
    <w:abstractNumId w:val="16"/>
  </w:num>
  <w:num w:numId="16" w16cid:durableId="1053892324">
    <w:abstractNumId w:val="7"/>
  </w:num>
  <w:num w:numId="17" w16cid:durableId="359667562">
    <w:abstractNumId w:val="24"/>
  </w:num>
  <w:num w:numId="18" w16cid:durableId="469715409">
    <w:abstractNumId w:val="2"/>
  </w:num>
  <w:num w:numId="19" w16cid:durableId="1769495619">
    <w:abstractNumId w:val="27"/>
  </w:num>
  <w:num w:numId="20" w16cid:durableId="954218425">
    <w:abstractNumId w:val="18"/>
  </w:num>
  <w:num w:numId="21" w16cid:durableId="1789228862">
    <w:abstractNumId w:val="8"/>
  </w:num>
  <w:num w:numId="22" w16cid:durableId="208762983">
    <w:abstractNumId w:val="23"/>
  </w:num>
  <w:num w:numId="23" w16cid:durableId="1249850288">
    <w:abstractNumId w:val="19"/>
  </w:num>
  <w:num w:numId="24" w16cid:durableId="1870144636">
    <w:abstractNumId w:val="26"/>
  </w:num>
  <w:num w:numId="25" w16cid:durableId="1191576450">
    <w:abstractNumId w:val="10"/>
  </w:num>
  <w:num w:numId="26" w16cid:durableId="1404062520">
    <w:abstractNumId w:val="29"/>
  </w:num>
  <w:num w:numId="27" w16cid:durableId="1961111083">
    <w:abstractNumId w:val="13"/>
  </w:num>
  <w:num w:numId="28" w16cid:durableId="1958178584">
    <w:abstractNumId w:val="6"/>
  </w:num>
  <w:num w:numId="29" w16cid:durableId="1887066241">
    <w:abstractNumId w:val="4"/>
  </w:num>
  <w:num w:numId="30" w16cid:durableId="102486244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5079F"/>
    <w:rsid w:val="00090732"/>
    <w:rsid w:val="00094975"/>
    <w:rsid w:val="000B62FF"/>
    <w:rsid w:val="000C25FB"/>
    <w:rsid w:val="000C7121"/>
    <w:rsid w:val="000D2EE5"/>
    <w:rsid w:val="00111F21"/>
    <w:rsid w:val="0012269A"/>
    <w:rsid w:val="001251F8"/>
    <w:rsid w:val="00131F2A"/>
    <w:rsid w:val="0014199E"/>
    <w:rsid w:val="0014645A"/>
    <w:rsid w:val="001526F9"/>
    <w:rsid w:val="001C2C3D"/>
    <w:rsid w:val="001D1340"/>
    <w:rsid w:val="001E4054"/>
    <w:rsid w:val="001E66EB"/>
    <w:rsid w:val="002048F8"/>
    <w:rsid w:val="00217D8C"/>
    <w:rsid w:val="00240512"/>
    <w:rsid w:val="00246CB1"/>
    <w:rsid w:val="0027105C"/>
    <w:rsid w:val="00293D97"/>
    <w:rsid w:val="0029683D"/>
    <w:rsid w:val="002A38C5"/>
    <w:rsid w:val="002B1033"/>
    <w:rsid w:val="002B2BE8"/>
    <w:rsid w:val="002F0A83"/>
    <w:rsid w:val="002F256E"/>
    <w:rsid w:val="0030392F"/>
    <w:rsid w:val="003070BC"/>
    <w:rsid w:val="003078F9"/>
    <w:rsid w:val="003269D1"/>
    <w:rsid w:val="00326AE6"/>
    <w:rsid w:val="003319CB"/>
    <w:rsid w:val="003425A3"/>
    <w:rsid w:val="003425F7"/>
    <w:rsid w:val="003A421A"/>
    <w:rsid w:val="003A44F8"/>
    <w:rsid w:val="003B6E25"/>
    <w:rsid w:val="003C3200"/>
    <w:rsid w:val="003C3C3E"/>
    <w:rsid w:val="003E64E6"/>
    <w:rsid w:val="003F6CFA"/>
    <w:rsid w:val="00403535"/>
    <w:rsid w:val="00431DD0"/>
    <w:rsid w:val="004433C5"/>
    <w:rsid w:val="00485C06"/>
    <w:rsid w:val="00496F14"/>
    <w:rsid w:val="004A519D"/>
    <w:rsid w:val="004D6C77"/>
    <w:rsid w:val="004E73E5"/>
    <w:rsid w:val="00500033"/>
    <w:rsid w:val="00500F50"/>
    <w:rsid w:val="00507347"/>
    <w:rsid w:val="00512C37"/>
    <w:rsid w:val="00514D60"/>
    <w:rsid w:val="00521F84"/>
    <w:rsid w:val="005577C6"/>
    <w:rsid w:val="00562395"/>
    <w:rsid w:val="00571915"/>
    <w:rsid w:val="00581BC9"/>
    <w:rsid w:val="005A7793"/>
    <w:rsid w:val="005B47AE"/>
    <w:rsid w:val="005B49A0"/>
    <w:rsid w:val="005D22F6"/>
    <w:rsid w:val="005F0CDA"/>
    <w:rsid w:val="0061756C"/>
    <w:rsid w:val="00634D39"/>
    <w:rsid w:val="0063616E"/>
    <w:rsid w:val="0065406D"/>
    <w:rsid w:val="0066440A"/>
    <w:rsid w:val="00673FAB"/>
    <w:rsid w:val="0067627D"/>
    <w:rsid w:val="00677EBC"/>
    <w:rsid w:val="006842F3"/>
    <w:rsid w:val="006960A5"/>
    <w:rsid w:val="006A1CAC"/>
    <w:rsid w:val="006A7277"/>
    <w:rsid w:val="006F0C0F"/>
    <w:rsid w:val="006F0D07"/>
    <w:rsid w:val="006F54F3"/>
    <w:rsid w:val="0070322A"/>
    <w:rsid w:val="00714BC8"/>
    <w:rsid w:val="00725BC1"/>
    <w:rsid w:val="00727F70"/>
    <w:rsid w:val="00744011"/>
    <w:rsid w:val="00744B32"/>
    <w:rsid w:val="00751B55"/>
    <w:rsid w:val="0075213B"/>
    <w:rsid w:val="00771DF7"/>
    <w:rsid w:val="007A420B"/>
    <w:rsid w:val="007B128D"/>
    <w:rsid w:val="007C074A"/>
    <w:rsid w:val="007E0B4C"/>
    <w:rsid w:val="007F3DEC"/>
    <w:rsid w:val="00821EC3"/>
    <w:rsid w:val="00822E90"/>
    <w:rsid w:val="0082636E"/>
    <w:rsid w:val="00835093"/>
    <w:rsid w:val="00835CA4"/>
    <w:rsid w:val="00865C42"/>
    <w:rsid w:val="008725D3"/>
    <w:rsid w:val="00873C0C"/>
    <w:rsid w:val="0089057B"/>
    <w:rsid w:val="00893676"/>
    <w:rsid w:val="008936BC"/>
    <w:rsid w:val="008A3EC0"/>
    <w:rsid w:val="008A4CFE"/>
    <w:rsid w:val="008C2F4E"/>
    <w:rsid w:val="008F6697"/>
    <w:rsid w:val="00901EC7"/>
    <w:rsid w:val="0090458F"/>
    <w:rsid w:val="0091641D"/>
    <w:rsid w:val="0092028B"/>
    <w:rsid w:val="00922EC5"/>
    <w:rsid w:val="009230C7"/>
    <w:rsid w:val="0092643C"/>
    <w:rsid w:val="00926E32"/>
    <w:rsid w:val="0092707F"/>
    <w:rsid w:val="009330A7"/>
    <w:rsid w:val="009B4600"/>
    <w:rsid w:val="009B6027"/>
    <w:rsid w:val="009C0DC7"/>
    <w:rsid w:val="009D1F21"/>
    <w:rsid w:val="009D2BE0"/>
    <w:rsid w:val="009D4A58"/>
    <w:rsid w:val="009E11F6"/>
    <w:rsid w:val="00A21FB4"/>
    <w:rsid w:val="00A30327"/>
    <w:rsid w:val="00A4359A"/>
    <w:rsid w:val="00A532FD"/>
    <w:rsid w:val="00A5698C"/>
    <w:rsid w:val="00A769BC"/>
    <w:rsid w:val="00AA45D3"/>
    <w:rsid w:val="00AC6469"/>
    <w:rsid w:val="00AC7FCB"/>
    <w:rsid w:val="00AE35FF"/>
    <w:rsid w:val="00B20549"/>
    <w:rsid w:val="00B26E46"/>
    <w:rsid w:val="00B35837"/>
    <w:rsid w:val="00B43D6C"/>
    <w:rsid w:val="00B446D9"/>
    <w:rsid w:val="00B52D36"/>
    <w:rsid w:val="00B5654E"/>
    <w:rsid w:val="00B66CE3"/>
    <w:rsid w:val="00BA3047"/>
    <w:rsid w:val="00BB0A1C"/>
    <w:rsid w:val="00BC1AE2"/>
    <w:rsid w:val="00BD5728"/>
    <w:rsid w:val="00BE2F07"/>
    <w:rsid w:val="00C225A9"/>
    <w:rsid w:val="00C44C17"/>
    <w:rsid w:val="00C536F9"/>
    <w:rsid w:val="00C6518B"/>
    <w:rsid w:val="00C71425"/>
    <w:rsid w:val="00C80914"/>
    <w:rsid w:val="00C948AD"/>
    <w:rsid w:val="00C956D7"/>
    <w:rsid w:val="00CB2A24"/>
    <w:rsid w:val="00CC4F21"/>
    <w:rsid w:val="00CD4EFA"/>
    <w:rsid w:val="00CE1954"/>
    <w:rsid w:val="00D00AB3"/>
    <w:rsid w:val="00D05212"/>
    <w:rsid w:val="00D23899"/>
    <w:rsid w:val="00D301AB"/>
    <w:rsid w:val="00D33BCE"/>
    <w:rsid w:val="00D406BF"/>
    <w:rsid w:val="00D478AC"/>
    <w:rsid w:val="00D635E2"/>
    <w:rsid w:val="00D7477A"/>
    <w:rsid w:val="00D80EDE"/>
    <w:rsid w:val="00DC73C2"/>
    <w:rsid w:val="00DF6951"/>
    <w:rsid w:val="00E57A72"/>
    <w:rsid w:val="00E90C7C"/>
    <w:rsid w:val="00E9540E"/>
    <w:rsid w:val="00EA339E"/>
    <w:rsid w:val="00EC7BE5"/>
    <w:rsid w:val="00ED16A2"/>
    <w:rsid w:val="00EE47E2"/>
    <w:rsid w:val="00EE7B45"/>
    <w:rsid w:val="00EF3070"/>
    <w:rsid w:val="00EF5271"/>
    <w:rsid w:val="00EF7D2F"/>
    <w:rsid w:val="00F060BB"/>
    <w:rsid w:val="00F07D0E"/>
    <w:rsid w:val="00F13E30"/>
    <w:rsid w:val="00F313EE"/>
    <w:rsid w:val="00F420C5"/>
    <w:rsid w:val="00F812A6"/>
    <w:rsid w:val="00F83DDD"/>
    <w:rsid w:val="00F91E8B"/>
    <w:rsid w:val="00FB44A0"/>
    <w:rsid w:val="00FB6AF0"/>
    <w:rsid w:val="00FC39B2"/>
    <w:rsid w:val="00FC6BCB"/>
    <w:rsid w:val="00FE097D"/>
    <w:rsid w:val="00FE7B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628</Words>
  <Characters>3580</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2025-01-16T22:03:00Z</dcterms:created>
  <dcterms:modified xsi:type="dcterms:W3CDTF">2025-01-16T22:03:00Z</dcterms:modified>
</cp:coreProperties>
</file>